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A37F" w14:textId="77777777"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上海应用技术大学</w:t>
      </w:r>
    </w:p>
    <w:p w14:paraId="7A5000FF" w14:textId="77777777" w:rsidR="00F02E6A" w:rsidRPr="004813BA" w:rsidRDefault="006148FF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食品科学与</w:t>
      </w:r>
      <w:r w:rsidR="00F02E6A" w:rsidRPr="004813BA">
        <w:rPr>
          <w:rFonts w:eastAsia="黑体" w:hAnsi="宋体" w:cs="宋体" w:hint="eastAsia"/>
          <w:color w:val="000000"/>
          <w:sz w:val="36"/>
          <w:szCs w:val="20"/>
        </w:rPr>
        <w:t>工程（中本贯通）</w:t>
      </w:r>
    </w:p>
    <w:p w14:paraId="6A433560" w14:textId="77777777"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《</w:t>
      </w:r>
      <w:r w:rsidRPr="004813BA">
        <w:rPr>
          <w:rFonts w:eastAsia="黑体" w:hAnsi="宋体" w:cs="宋体" w:hint="eastAsia"/>
          <w:color w:val="000000" w:themeColor="text1"/>
          <w:sz w:val="36"/>
          <w:szCs w:val="20"/>
        </w:rPr>
        <w:t>技能水平测试—专业技能操作</w:t>
      </w:r>
      <w:r w:rsidRPr="004813BA">
        <w:rPr>
          <w:rFonts w:eastAsia="黑体" w:hAnsi="宋体" w:cs="宋体" w:hint="eastAsia"/>
          <w:color w:val="000000"/>
          <w:sz w:val="36"/>
          <w:szCs w:val="20"/>
        </w:rPr>
        <w:t>》考试大纲</w:t>
      </w:r>
    </w:p>
    <w:p w14:paraId="2F639A57" w14:textId="77777777"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14:paraId="1B24B5C1" w14:textId="77777777"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14:paraId="6A5D5ECA" w14:textId="0643062F" w:rsidR="00F12058" w:rsidRPr="00F02E6A" w:rsidRDefault="00F12058" w:rsidP="00C55F5B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="0012487D" w:rsidRPr="00F02E6A"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 w:rsidR="0012487D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食品科技学校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CB467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FD6DBD">
        <w:rPr>
          <w:rFonts w:asciiTheme="minorEastAsia" w:eastAsiaTheme="minorEastAsia" w:hAnsiTheme="minorEastAsia" w:cs="Times New Roman"/>
          <w:sz w:val="24"/>
          <w:szCs w:val="24"/>
        </w:rPr>
        <w:t>4</w:t>
      </w:r>
      <w:bookmarkStart w:id="0" w:name="_GoBack"/>
      <w:bookmarkEnd w:id="0"/>
      <w:r w:rsidRPr="00F02E6A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食品科学与</w:t>
      </w:r>
      <w:r w:rsidR="002F5A58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工程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</w:t>
      </w:r>
      <w:r w:rsidR="00F82AF3">
        <w:rPr>
          <w:rFonts w:asciiTheme="minorEastAsia" w:eastAsiaTheme="minorEastAsia" w:hAnsiTheme="minorEastAsia" w:cs="Times New Roman" w:hint="eastAsia"/>
          <w:sz w:val="24"/>
          <w:szCs w:val="24"/>
        </w:rPr>
        <w:t>本次专业技能考核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主要</w:t>
      </w:r>
      <w:r w:rsidR="009D2EDD">
        <w:rPr>
          <w:rFonts w:asciiTheme="minorEastAsia" w:eastAsiaTheme="minorEastAsia" w:hAnsiTheme="minorEastAsia" w:cs="Times New Roman" w:hint="eastAsia"/>
          <w:sz w:val="24"/>
          <w:szCs w:val="24"/>
        </w:rPr>
        <w:t>考察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="00CB569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是否具备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食品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检验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食品品质控制</w:t>
      </w:r>
      <w:r w:rsidR="00CB5697" w:rsidRPr="00F02E6A">
        <w:rPr>
          <w:rFonts w:asciiTheme="minorEastAsia" w:eastAsiaTheme="minorEastAsia" w:hAnsiTheme="minorEastAsia" w:cs="宋体"/>
          <w:sz w:val="24"/>
          <w:szCs w:val="24"/>
        </w:rPr>
        <w:t>等方面的职业素质和操作技能。</w:t>
      </w:r>
    </w:p>
    <w:p w14:paraId="1B0A55A2" w14:textId="77777777"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14:paraId="7683F10E" w14:textId="77777777" w:rsidR="00154AD9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考试采用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实验操作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形式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3EC391AF" w14:textId="15DDD020" w:rsidR="00E779A7" w:rsidRPr="00F02E6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考试时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间为1</w:t>
      </w:r>
      <w:r w:rsidR="002C2F98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0分钟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E779A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满分180分。</w:t>
      </w:r>
    </w:p>
    <w:p w14:paraId="6FB8BA1E" w14:textId="79861D7C" w:rsidR="009E47C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试题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名称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14:paraId="2926114A" w14:textId="6AEBEEE8" w:rsidR="002C2F98" w:rsidRPr="00F02E6A" w:rsidRDefault="002C2F98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食品质量</w:t>
      </w:r>
      <w:r w:rsidR="00D214CD">
        <w:rPr>
          <w:rFonts w:asciiTheme="minorEastAsia" w:eastAsiaTheme="minorEastAsia" w:hAnsiTheme="minorEastAsia" w:cs="Times New Roman" w:hint="eastAsia"/>
          <w:sz w:val="24"/>
          <w:szCs w:val="24"/>
        </w:rPr>
        <w:t>检测</w:t>
      </w:r>
    </w:p>
    <w:p w14:paraId="46203040" w14:textId="21430414" w:rsidR="002D1106" w:rsidRDefault="00C55F5B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考试主要内容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方法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设备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与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试剂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选择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样品前处理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，项目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的检测，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数据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记录与处理，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结果的判定与评价等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知识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点</w:t>
      </w:r>
      <w:r w:rsidR="002C2F9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5BE7E43C" w14:textId="77777777" w:rsidR="00C55F5B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5.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考试内容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分值分配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见下表：</w:t>
      </w:r>
      <w:r w:rsidRPr="00C55F5B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</w:t>
      </w:r>
    </w:p>
    <w:tbl>
      <w:tblPr>
        <w:tblW w:w="50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774"/>
        <w:gridCol w:w="1804"/>
        <w:gridCol w:w="1720"/>
        <w:gridCol w:w="1181"/>
      </w:tblGrid>
      <w:tr w:rsidR="00C55F5B" w:rsidRPr="00260D48" w14:paraId="02B819DB" w14:textId="77777777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A2BBB98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考试内容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AC8A258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="宋体" w:hAnsi="宋体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选用合适的检验设备与试剂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E08C190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检测</w:t>
            </w:r>
            <w:r w:rsidRPr="00260D48">
              <w:rPr>
                <w:rFonts w:asciiTheme="minorEastAsia" w:eastAsiaTheme="minorEastAsia" w:hAnsiTheme="minorEastAsia" w:cs="Times New Roman"/>
              </w:rPr>
              <w:t>操作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0F6A8F9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数据记录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3571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结果评价</w:t>
            </w:r>
          </w:p>
        </w:tc>
      </w:tr>
      <w:tr w:rsidR="00C55F5B" w:rsidRPr="00260D48" w14:paraId="19A408C2" w14:textId="77777777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BC485F4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分值分配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D53BF9A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0EA5F52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70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A57A7AD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7E5A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50</w:t>
            </w:r>
          </w:p>
        </w:tc>
      </w:tr>
    </w:tbl>
    <w:p w14:paraId="44F0A795" w14:textId="77777777" w:rsidR="00F12058" w:rsidRPr="00F02E6A" w:rsidRDefault="00F12058" w:rsidP="00C55F5B">
      <w:pPr>
        <w:adjustRightInd/>
        <w:snapToGrid/>
        <w:spacing w:beforeLines="50" w:before="120"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14:paraId="08BBAB96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（1）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会正确</w:t>
      </w:r>
      <w:r>
        <w:rPr>
          <w:rFonts w:asciiTheme="minorEastAsia" w:eastAsiaTheme="minorEastAsia" w:hAnsiTheme="minorEastAsia" w:cs="Times New Roman"/>
          <w:sz w:val="24"/>
          <w:szCs w:val="24"/>
        </w:rPr>
        <w:t>使用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食品检测</w:t>
      </w:r>
      <w:r>
        <w:rPr>
          <w:rFonts w:asciiTheme="minorEastAsia" w:eastAsiaTheme="minorEastAsia" w:hAnsiTheme="minorEastAsia" w:cs="Times New Roman"/>
          <w:sz w:val="24"/>
          <w:szCs w:val="24"/>
        </w:rPr>
        <w:t>常用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检测仪器</w:t>
      </w:r>
      <w:r>
        <w:rPr>
          <w:rFonts w:asciiTheme="minorEastAsia" w:eastAsiaTheme="minorEastAsia" w:hAnsiTheme="minorEastAsia" w:cs="Times New Roman"/>
          <w:sz w:val="24"/>
          <w:szCs w:val="24"/>
        </w:rPr>
        <w:t>、设备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14:paraId="22B25DE7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按检验要求预处理检测样品；</w:t>
      </w:r>
    </w:p>
    <w:p w14:paraId="2FC93A8A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标准</w:t>
      </w:r>
      <w:r>
        <w:rPr>
          <w:rFonts w:asciiTheme="minorEastAsia" w:eastAsiaTheme="minorEastAsia" w:hAnsiTheme="minorEastAsia" w:cs="Times New Roman"/>
          <w:sz w:val="24"/>
          <w:szCs w:val="24"/>
        </w:rPr>
        <w:t>或技术方案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规范检测；</w:t>
      </w:r>
    </w:p>
    <w:p w14:paraId="55D78EE2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（4）正确</w:t>
      </w:r>
      <w:r>
        <w:rPr>
          <w:rFonts w:asciiTheme="minorEastAsia" w:eastAsiaTheme="minorEastAsia" w:hAnsiTheme="minorEastAsia" w:cs="Times New Roman"/>
          <w:sz w:val="24"/>
          <w:szCs w:val="24"/>
        </w:rPr>
        <w:t>及时记录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eastAsiaTheme="minorEastAsia" w:hAnsiTheme="minorEastAsia" w:cs="Times New Roman"/>
          <w:sz w:val="24"/>
          <w:szCs w:val="24"/>
        </w:rPr>
        <w:t>处理数据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14:paraId="49914A45" w14:textId="1FCA6775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（5）会</w:t>
      </w:r>
      <w:r>
        <w:rPr>
          <w:rFonts w:asciiTheme="minorEastAsia" w:eastAsiaTheme="minorEastAsia" w:hAnsiTheme="minorEastAsia" w:cs="Times New Roman"/>
          <w:sz w:val="24"/>
          <w:szCs w:val="24"/>
        </w:rPr>
        <w:t>判定检测结果，并评价产品品质。</w:t>
      </w:r>
    </w:p>
    <w:p w14:paraId="32EFAF5F" w14:textId="47BD4D1D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（6）</w:t>
      </w:r>
      <w:r w:rsidRPr="002C2F98">
        <w:rPr>
          <w:rFonts w:asciiTheme="minorEastAsia" w:eastAsiaTheme="minorEastAsia" w:hAnsiTheme="minorEastAsia" w:cs="Times New Roman" w:hint="eastAsia"/>
          <w:sz w:val="24"/>
          <w:szCs w:val="24"/>
        </w:rPr>
        <w:t>实验后清洁和整理</w:t>
      </w:r>
    </w:p>
    <w:p w14:paraId="18574720" w14:textId="77777777" w:rsidR="00FC292C" w:rsidRPr="00095C4D" w:rsidRDefault="00FC292C" w:rsidP="00C55F5B">
      <w:pPr>
        <w:spacing w:after="0" w:line="360" w:lineRule="auto"/>
        <w:ind w:firstLineChars="200" w:firstLine="422"/>
        <w:rPr>
          <w:rFonts w:asciiTheme="minorEastAsia" w:eastAsiaTheme="minorEastAsia" w:hAnsiTheme="minorEastAsia" w:cs="Times New Roman"/>
          <w:b/>
          <w:sz w:val="21"/>
          <w:szCs w:val="21"/>
        </w:rPr>
      </w:pPr>
    </w:p>
    <w:sectPr w:rsidR="00FC292C" w:rsidRPr="00095C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A66C" w14:textId="77777777" w:rsidR="00AD3F19" w:rsidRDefault="00AD3F19" w:rsidP="0012487D">
      <w:pPr>
        <w:spacing w:after="0"/>
      </w:pPr>
      <w:r>
        <w:separator/>
      </w:r>
    </w:p>
  </w:endnote>
  <w:endnote w:type="continuationSeparator" w:id="0">
    <w:p w14:paraId="45B3A004" w14:textId="77777777" w:rsidR="00AD3F19" w:rsidRDefault="00AD3F19" w:rsidP="001248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0438" w14:textId="77777777" w:rsidR="00AD3F19" w:rsidRDefault="00AD3F19" w:rsidP="0012487D">
      <w:pPr>
        <w:spacing w:after="0"/>
      </w:pPr>
      <w:r>
        <w:separator/>
      </w:r>
    </w:p>
  </w:footnote>
  <w:footnote w:type="continuationSeparator" w:id="0">
    <w:p w14:paraId="69E2A1B3" w14:textId="77777777" w:rsidR="00AD3F19" w:rsidRDefault="00AD3F19" w:rsidP="001248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DEE"/>
    <w:rsid w:val="00041B6A"/>
    <w:rsid w:val="00051C7C"/>
    <w:rsid w:val="0006732E"/>
    <w:rsid w:val="00070F03"/>
    <w:rsid w:val="00084AA9"/>
    <w:rsid w:val="0009042F"/>
    <w:rsid w:val="00092411"/>
    <w:rsid w:val="00095C4D"/>
    <w:rsid w:val="0009794D"/>
    <w:rsid w:val="000B0069"/>
    <w:rsid w:val="000E5041"/>
    <w:rsid w:val="000F56E5"/>
    <w:rsid w:val="00101819"/>
    <w:rsid w:val="001102A2"/>
    <w:rsid w:val="00121001"/>
    <w:rsid w:val="0012487D"/>
    <w:rsid w:val="0014257F"/>
    <w:rsid w:val="001478B2"/>
    <w:rsid w:val="00154AD9"/>
    <w:rsid w:val="00170F38"/>
    <w:rsid w:val="00180376"/>
    <w:rsid w:val="0018677D"/>
    <w:rsid w:val="001C7D15"/>
    <w:rsid w:val="002116B5"/>
    <w:rsid w:val="0021338B"/>
    <w:rsid w:val="00260D48"/>
    <w:rsid w:val="00263788"/>
    <w:rsid w:val="00266AF8"/>
    <w:rsid w:val="0028437E"/>
    <w:rsid w:val="00290267"/>
    <w:rsid w:val="002B0300"/>
    <w:rsid w:val="002C0B4F"/>
    <w:rsid w:val="002C2EB7"/>
    <w:rsid w:val="002C2F98"/>
    <w:rsid w:val="002D1106"/>
    <w:rsid w:val="002E30B9"/>
    <w:rsid w:val="002F5A58"/>
    <w:rsid w:val="00303024"/>
    <w:rsid w:val="00313560"/>
    <w:rsid w:val="00323B43"/>
    <w:rsid w:val="00326A9A"/>
    <w:rsid w:val="00341BB4"/>
    <w:rsid w:val="00394A39"/>
    <w:rsid w:val="00395F08"/>
    <w:rsid w:val="003B0D65"/>
    <w:rsid w:val="003C0B4D"/>
    <w:rsid w:val="003C2787"/>
    <w:rsid w:val="003D37D8"/>
    <w:rsid w:val="0041497B"/>
    <w:rsid w:val="00416165"/>
    <w:rsid w:val="00426133"/>
    <w:rsid w:val="004358AB"/>
    <w:rsid w:val="00447800"/>
    <w:rsid w:val="0045212D"/>
    <w:rsid w:val="00453D35"/>
    <w:rsid w:val="00466BB5"/>
    <w:rsid w:val="004813BA"/>
    <w:rsid w:val="004862FE"/>
    <w:rsid w:val="004A43C1"/>
    <w:rsid w:val="004C0563"/>
    <w:rsid w:val="004E6F82"/>
    <w:rsid w:val="004E7384"/>
    <w:rsid w:val="00507900"/>
    <w:rsid w:val="00511A36"/>
    <w:rsid w:val="00544154"/>
    <w:rsid w:val="00551832"/>
    <w:rsid w:val="00565454"/>
    <w:rsid w:val="00572273"/>
    <w:rsid w:val="00593797"/>
    <w:rsid w:val="005B6999"/>
    <w:rsid w:val="00602CDD"/>
    <w:rsid w:val="00605842"/>
    <w:rsid w:val="0061299F"/>
    <w:rsid w:val="006148FF"/>
    <w:rsid w:val="00636703"/>
    <w:rsid w:val="00637CA2"/>
    <w:rsid w:val="00683D2B"/>
    <w:rsid w:val="006968B9"/>
    <w:rsid w:val="00707961"/>
    <w:rsid w:val="00711479"/>
    <w:rsid w:val="0082195B"/>
    <w:rsid w:val="00826123"/>
    <w:rsid w:val="00832BC3"/>
    <w:rsid w:val="008362C5"/>
    <w:rsid w:val="008B7726"/>
    <w:rsid w:val="008E3BB6"/>
    <w:rsid w:val="008E5CE0"/>
    <w:rsid w:val="00904AF0"/>
    <w:rsid w:val="00952532"/>
    <w:rsid w:val="0096447E"/>
    <w:rsid w:val="009720C4"/>
    <w:rsid w:val="009C7FE1"/>
    <w:rsid w:val="009D2EDD"/>
    <w:rsid w:val="009E47CA"/>
    <w:rsid w:val="009E5E09"/>
    <w:rsid w:val="00A30B2A"/>
    <w:rsid w:val="00A8337A"/>
    <w:rsid w:val="00AA5994"/>
    <w:rsid w:val="00AB1F80"/>
    <w:rsid w:val="00AC673F"/>
    <w:rsid w:val="00AD3F19"/>
    <w:rsid w:val="00B23AD1"/>
    <w:rsid w:val="00B42A72"/>
    <w:rsid w:val="00B70402"/>
    <w:rsid w:val="00BD6138"/>
    <w:rsid w:val="00BE1B2F"/>
    <w:rsid w:val="00BF3656"/>
    <w:rsid w:val="00C175BA"/>
    <w:rsid w:val="00C20E57"/>
    <w:rsid w:val="00C25226"/>
    <w:rsid w:val="00C37E9F"/>
    <w:rsid w:val="00C5329D"/>
    <w:rsid w:val="00C55F5B"/>
    <w:rsid w:val="00CB4673"/>
    <w:rsid w:val="00CB5697"/>
    <w:rsid w:val="00CC1096"/>
    <w:rsid w:val="00D177CD"/>
    <w:rsid w:val="00D214CD"/>
    <w:rsid w:val="00D31D50"/>
    <w:rsid w:val="00D36D05"/>
    <w:rsid w:val="00DB7011"/>
    <w:rsid w:val="00DE0435"/>
    <w:rsid w:val="00DE44F3"/>
    <w:rsid w:val="00E033C1"/>
    <w:rsid w:val="00E07224"/>
    <w:rsid w:val="00E151D9"/>
    <w:rsid w:val="00E53AE8"/>
    <w:rsid w:val="00E549C4"/>
    <w:rsid w:val="00E779A7"/>
    <w:rsid w:val="00EA41FF"/>
    <w:rsid w:val="00EC3233"/>
    <w:rsid w:val="00ED1280"/>
    <w:rsid w:val="00F02E6A"/>
    <w:rsid w:val="00F12058"/>
    <w:rsid w:val="00F1356B"/>
    <w:rsid w:val="00F17C5B"/>
    <w:rsid w:val="00F2283C"/>
    <w:rsid w:val="00F47869"/>
    <w:rsid w:val="00F5121A"/>
    <w:rsid w:val="00F82AF3"/>
    <w:rsid w:val="00F97357"/>
    <w:rsid w:val="00FC292C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A569"/>
  <w15:docId w15:val="{BC5B2FD5-DABB-4F62-A64F-895B5AF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1248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487D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48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487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2021-11-27T12:47:00Z</dcterms:created>
  <dcterms:modified xsi:type="dcterms:W3CDTF">2024-03-27T07:10:00Z</dcterms:modified>
</cp:coreProperties>
</file>