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A" w:rsidRPr="00E57FCA" w:rsidRDefault="00E57FCA" w:rsidP="00326076">
      <w:pPr>
        <w:pStyle w:val="a7"/>
        <w:widowControl/>
        <w:spacing w:line="360" w:lineRule="auto"/>
        <w:ind w:leftChars="200" w:left="420" w:firstLineChars="650" w:firstLine="234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上海应用技术大学</w:t>
      </w:r>
    </w:p>
    <w:p w:rsidR="00E57FCA" w:rsidRPr="00E57FCA" w:rsidRDefault="00E57FCA" w:rsidP="00326076">
      <w:pPr>
        <w:pStyle w:val="a7"/>
        <w:widowControl/>
        <w:spacing w:line="360" w:lineRule="auto"/>
        <w:ind w:leftChars="200" w:left="420" w:firstLineChars="400" w:firstLine="144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化学工程与工艺（中本贯通）</w:t>
      </w:r>
    </w:p>
    <w:p w:rsidR="00E57FCA" w:rsidRDefault="00E57FCA" w:rsidP="00326076">
      <w:pPr>
        <w:pStyle w:val="a7"/>
        <w:widowControl/>
        <w:spacing w:line="360" w:lineRule="auto"/>
        <w:ind w:leftChars="200" w:left="420" w:firstLineChars="100" w:firstLine="360"/>
        <w:rPr>
          <w:rFonts w:eastAsia="黑体" w:hAnsi="宋体" w:cs="宋体"/>
          <w:color w:val="000000"/>
          <w:kern w:val="0"/>
          <w:sz w:val="36"/>
          <w:szCs w:val="20"/>
        </w:rPr>
      </w:pP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《</w:t>
      </w:r>
      <w:r w:rsidRPr="00E57FCA"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技能水平测试—专业技能</w:t>
      </w:r>
      <w:r>
        <w:rPr>
          <w:rFonts w:eastAsia="黑体" w:hAnsi="宋体" w:cs="宋体" w:hint="eastAsia"/>
          <w:color w:val="000000" w:themeColor="text1"/>
          <w:kern w:val="0"/>
          <w:sz w:val="36"/>
          <w:szCs w:val="20"/>
        </w:rPr>
        <w:t>操作</w:t>
      </w:r>
      <w:r w:rsidRPr="00E57FCA">
        <w:rPr>
          <w:rFonts w:eastAsia="黑体" w:hAnsi="宋体" w:cs="宋体" w:hint="eastAsia"/>
          <w:color w:val="000000"/>
          <w:kern w:val="0"/>
          <w:sz w:val="36"/>
          <w:szCs w:val="20"/>
        </w:rPr>
        <w:t>》考试大纲</w:t>
      </w:r>
    </w:p>
    <w:p w:rsidR="00E57FCA" w:rsidRPr="00326076" w:rsidRDefault="00E57FCA" w:rsidP="00E57FCA">
      <w:pPr>
        <w:pStyle w:val="a7"/>
        <w:widowControl/>
        <w:spacing w:line="360" w:lineRule="auto"/>
        <w:ind w:leftChars="200" w:left="420" w:firstLineChars="50" w:firstLine="180"/>
        <w:rPr>
          <w:rFonts w:eastAsia="黑体" w:hAnsi="宋体" w:cs="宋体"/>
          <w:color w:val="000000"/>
          <w:kern w:val="0"/>
          <w:sz w:val="36"/>
          <w:szCs w:val="20"/>
        </w:rPr>
      </w:pPr>
    </w:p>
    <w:p w:rsidR="00AE59C4" w:rsidRDefault="00AE59C4" w:rsidP="00AE59C4">
      <w:pPr>
        <w:numPr>
          <w:ilvl w:val="0"/>
          <w:numId w:val="2"/>
        </w:numPr>
        <w:spacing w:line="360" w:lineRule="auto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cs="宋体" w:hint="eastAsia"/>
          <w:b/>
          <w:bCs/>
          <w:color w:val="000000"/>
          <w:kern w:val="0"/>
          <w:sz w:val="28"/>
          <w:szCs w:val="28"/>
        </w:rPr>
        <w:t>考试的性质</w:t>
      </w:r>
    </w:p>
    <w:p w:rsidR="00F8093F" w:rsidRPr="00157392" w:rsidRDefault="00326076" w:rsidP="00556972">
      <w:pPr>
        <w:spacing w:line="360" w:lineRule="auto"/>
        <w:ind w:firstLineChars="200" w:firstLine="480"/>
        <w:jc w:val="left"/>
        <w:rPr>
          <w:rFonts w:cs="宋体"/>
          <w:bCs/>
          <w:kern w:val="0"/>
          <w:sz w:val="24"/>
          <w:szCs w:val="28"/>
        </w:rPr>
      </w:pPr>
      <w:r w:rsidRPr="008D13B3">
        <w:rPr>
          <w:rFonts w:cs="宋体" w:hint="eastAsia"/>
          <w:bCs/>
          <w:kern w:val="0"/>
          <w:sz w:val="24"/>
          <w:szCs w:val="28"/>
        </w:rPr>
        <w:t>《技能水平测试—专业技能</w:t>
      </w:r>
      <w:r>
        <w:rPr>
          <w:rFonts w:cs="宋体" w:hint="eastAsia"/>
          <w:bCs/>
          <w:kern w:val="0"/>
          <w:sz w:val="24"/>
          <w:szCs w:val="28"/>
        </w:rPr>
        <w:t>操作</w:t>
      </w:r>
      <w:r w:rsidRPr="008D13B3">
        <w:rPr>
          <w:rFonts w:cs="宋体" w:hint="eastAsia"/>
          <w:bCs/>
          <w:kern w:val="0"/>
          <w:sz w:val="24"/>
          <w:szCs w:val="28"/>
        </w:rPr>
        <w:t>》</w:t>
      </w:r>
      <w:r w:rsidRPr="00157392">
        <w:rPr>
          <w:rFonts w:cs="宋体" w:hint="eastAsia"/>
          <w:bCs/>
          <w:kern w:val="0"/>
          <w:sz w:val="24"/>
          <w:szCs w:val="28"/>
        </w:rPr>
        <w:t>考试</w:t>
      </w:r>
      <w:r>
        <w:rPr>
          <w:rFonts w:cs="宋体" w:hint="eastAsia"/>
          <w:bCs/>
          <w:kern w:val="0"/>
          <w:sz w:val="24"/>
          <w:szCs w:val="28"/>
        </w:rPr>
        <w:t>大纲仅适用于上海信息技术学校的</w:t>
      </w:r>
      <w:r w:rsidR="00790650">
        <w:rPr>
          <w:rFonts w:cs="宋体"/>
          <w:bCs/>
          <w:kern w:val="0"/>
          <w:sz w:val="24"/>
          <w:szCs w:val="28"/>
        </w:rPr>
        <w:t>202</w:t>
      </w:r>
      <w:r w:rsidR="00595638">
        <w:rPr>
          <w:rFonts w:cs="宋体"/>
          <w:bCs/>
          <w:kern w:val="0"/>
          <w:sz w:val="24"/>
          <w:szCs w:val="28"/>
        </w:rPr>
        <w:t>5</w:t>
      </w:r>
      <w:r w:rsidR="00D72F96">
        <w:rPr>
          <w:rFonts w:cs="宋体" w:hint="eastAsia"/>
          <w:bCs/>
          <w:kern w:val="0"/>
          <w:sz w:val="24"/>
          <w:szCs w:val="28"/>
        </w:rPr>
        <w:t>年</w:t>
      </w:r>
      <w:r>
        <w:rPr>
          <w:rFonts w:cs="宋体" w:hint="eastAsia"/>
          <w:bCs/>
          <w:kern w:val="0"/>
          <w:sz w:val="24"/>
          <w:szCs w:val="28"/>
        </w:rPr>
        <w:t>化学工程与工艺专业（中本贯通）转段考试的学生。主要</w:t>
      </w:r>
      <w:r w:rsidR="00AE59C4" w:rsidRPr="00157392">
        <w:rPr>
          <w:rFonts w:cs="宋体" w:hint="eastAsia"/>
          <w:bCs/>
          <w:kern w:val="0"/>
          <w:sz w:val="24"/>
          <w:szCs w:val="28"/>
        </w:rPr>
        <w:t>检查学生是否</w:t>
      </w:r>
      <w:r w:rsidR="00556972">
        <w:rPr>
          <w:rFonts w:cs="宋体" w:hint="eastAsia"/>
          <w:bCs/>
          <w:kern w:val="0"/>
          <w:sz w:val="24"/>
          <w:szCs w:val="28"/>
        </w:rPr>
        <w:t>具有规范操作、安全生产、节能环保等职业素质。</w:t>
      </w:r>
      <w:r w:rsidR="00556972" w:rsidRPr="00157392">
        <w:rPr>
          <w:rFonts w:cs="宋体" w:hint="eastAsia"/>
          <w:bCs/>
          <w:kern w:val="0"/>
          <w:sz w:val="24"/>
          <w:szCs w:val="28"/>
        </w:rPr>
        <w:t>考察学生</w:t>
      </w:r>
      <w:r w:rsidR="00754EA0">
        <w:rPr>
          <w:rFonts w:cs="宋体" w:hint="eastAsia"/>
          <w:bCs/>
          <w:kern w:val="0"/>
          <w:sz w:val="24"/>
          <w:szCs w:val="28"/>
        </w:rPr>
        <w:t>是否具有</w:t>
      </w:r>
      <w:r w:rsidR="00556972" w:rsidRPr="00157392">
        <w:rPr>
          <w:rFonts w:cs="宋体" w:hint="eastAsia"/>
          <w:bCs/>
          <w:kern w:val="0"/>
          <w:sz w:val="24"/>
          <w:szCs w:val="28"/>
        </w:rPr>
        <w:t>化工类相关的专业技能操作水平，</w:t>
      </w:r>
      <w:r w:rsidR="00435503" w:rsidRPr="00157392">
        <w:rPr>
          <w:rFonts w:cs="宋体" w:hint="eastAsia"/>
          <w:bCs/>
          <w:kern w:val="0"/>
          <w:sz w:val="24"/>
          <w:szCs w:val="28"/>
        </w:rPr>
        <w:t>是否掌握</w:t>
      </w:r>
      <w:r w:rsidR="00AE59C4" w:rsidRPr="00157392">
        <w:rPr>
          <w:rFonts w:cs="宋体" w:hint="eastAsia"/>
          <w:bCs/>
          <w:kern w:val="0"/>
          <w:sz w:val="24"/>
          <w:szCs w:val="28"/>
        </w:rPr>
        <w:t>化工单元</w:t>
      </w:r>
      <w:r w:rsidR="009E134E" w:rsidRPr="00157392">
        <w:rPr>
          <w:rFonts w:cs="宋体" w:hint="eastAsia"/>
          <w:bCs/>
          <w:kern w:val="0"/>
          <w:sz w:val="24"/>
          <w:szCs w:val="28"/>
        </w:rPr>
        <w:t>仿真</w:t>
      </w:r>
      <w:r w:rsidR="00AE59C4" w:rsidRPr="00157392">
        <w:rPr>
          <w:rFonts w:cs="宋体" w:hint="eastAsia"/>
          <w:bCs/>
          <w:kern w:val="0"/>
          <w:sz w:val="24"/>
          <w:szCs w:val="28"/>
        </w:rPr>
        <w:t>操作</w:t>
      </w:r>
      <w:r w:rsidR="009E134E" w:rsidRPr="00157392">
        <w:rPr>
          <w:rFonts w:cs="宋体" w:hint="eastAsia"/>
          <w:bCs/>
          <w:kern w:val="0"/>
          <w:sz w:val="24"/>
          <w:szCs w:val="28"/>
        </w:rPr>
        <w:t>中</w:t>
      </w:r>
      <w:r w:rsidR="00B573FB" w:rsidRPr="00157392">
        <w:rPr>
          <w:rFonts w:cs="宋体" w:hint="eastAsia"/>
          <w:bCs/>
          <w:kern w:val="0"/>
          <w:sz w:val="24"/>
          <w:szCs w:val="28"/>
        </w:rPr>
        <w:t>冷态</w:t>
      </w:r>
      <w:r w:rsidR="00435503" w:rsidRPr="00157392">
        <w:rPr>
          <w:rFonts w:cs="宋体" w:hint="eastAsia"/>
          <w:bCs/>
          <w:kern w:val="0"/>
          <w:sz w:val="24"/>
          <w:szCs w:val="28"/>
        </w:rPr>
        <w:t>开车、事故处理，正常停车的</w:t>
      </w:r>
      <w:r w:rsidR="009F34F8" w:rsidRPr="00157392">
        <w:rPr>
          <w:rFonts w:cs="宋体" w:hint="eastAsia"/>
          <w:bCs/>
          <w:kern w:val="0"/>
          <w:sz w:val="24"/>
          <w:szCs w:val="28"/>
        </w:rPr>
        <w:t>操作</w:t>
      </w:r>
      <w:r w:rsidR="00435503" w:rsidRPr="00157392">
        <w:rPr>
          <w:rFonts w:cs="宋体" w:hint="eastAsia"/>
          <w:bCs/>
          <w:kern w:val="0"/>
          <w:sz w:val="24"/>
          <w:szCs w:val="28"/>
        </w:rPr>
        <w:t>技能</w:t>
      </w:r>
      <w:r w:rsidR="009E134E" w:rsidRPr="00157392">
        <w:rPr>
          <w:rFonts w:cs="宋体" w:hint="eastAsia"/>
          <w:bCs/>
          <w:kern w:val="0"/>
          <w:sz w:val="24"/>
          <w:szCs w:val="28"/>
        </w:rPr>
        <w:t>。</w:t>
      </w:r>
      <w:bookmarkStart w:id="0" w:name="_GoBack"/>
      <w:bookmarkEnd w:id="0"/>
    </w:p>
    <w:p w:rsidR="00AE59C4" w:rsidRDefault="00E51EF2" w:rsidP="00AE59C4">
      <w:pPr>
        <w:spacing w:line="360" w:lineRule="auto"/>
        <w:jc w:val="left"/>
        <w:rPr>
          <w:rFonts w:cs="宋体"/>
          <w:b/>
          <w:bCs/>
          <w:color w:val="000000"/>
          <w:kern w:val="0"/>
          <w:sz w:val="28"/>
          <w:szCs w:val="28"/>
        </w:rPr>
      </w:pPr>
      <w:r>
        <w:rPr>
          <w:rFonts w:cs="宋体" w:hint="eastAsia"/>
          <w:b/>
          <w:bCs/>
          <w:color w:val="000000"/>
          <w:kern w:val="0"/>
          <w:sz w:val="28"/>
          <w:szCs w:val="28"/>
        </w:rPr>
        <w:t>二、</w:t>
      </w:r>
      <w:r w:rsidR="00AE59C4">
        <w:rPr>
          <w:rFonts w:cs="宋体" w:hint="eastAsia"/>
          <w:b/>
          <w:bCs/>
          <w:color w:val="000000"/>
          <w:kern w:val="0"/>
          <w:sz w:val="28"/>
          <w:szCs w:val="28"/>
        </w:rPr>
        <w:t>考试总体要求</w:t>
      </w:r>
    </w:p>
    <w:p w:rsidR="00EB568C" w:rsidRDefault="00AE59C4" w:rsidP="00104C83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 w:rsidRPr="004A76BE">
        <w:rPr>
          <w:rFonts w:ascii="Times New Roman" w:hAnsi="Times New Roman" w:cs="Times New Roman"/>
          <w:sz w:val="24"/>
        </w:rPr>
        <w:t>1</w:t>
      </w:r>
      <w:r w:rsidRPr="004A76BE">
        <w:rPr>
          <w:rFonts w:ascii="Times New Roman" w:cs="Times New Roman"/>
          <w:sz w:val="24"/>
        </w:rPr>
        <w:t>、</w:t>
      </w:r>
      <w:r w:rsidR="00EB568C" w:rsidRPr="004A76BE">
        <w:rPr>
          <w:rFonts w:ascii="Times New Roman" w:cs="Times New Roman"/>
          <w:sz w:val="24"/>
        </w:rPr>
        <w:t>考试采用</w:t>
      </w:r>
      <w:r w:rsidR="00A841BB">
        <w:rPr>
          <w:rFonts w:ascii="Times New Roman" w:cs="Times New Roman" w:hint="eastAsia"/>
          <w:sz w:val="24"/>
        </w:rPr>
        <w:t>上机操作</w:t>
      </w:r>
      <w:r w:rsidR="00EB568C" w:rsidRPr="004A76BE">
        <w:rPr>
          <w:rFonts w:ascii="Times New Roman" w:cs="Times New Roman"/>
          <w:sz w:val="24"/>
        </w:rPr>
        <w:t>形式，考试时间为</w:t>
      </w:r>
      <w:r w:rsidR="00EB568C" w:rsidRPr="004A76BE">
        <w:rPr>
          <w:rFonts w:ascii="Times New Roman" w:hAnsi="Times New Roman" w:cs="Times New Roman"/>
          <w:sz w:val="24"/>
        </w:rPr>
        <w:t>120</w:t>
      </w:r>
      <w:r w:rsidR="00EB568C" w:rsidRPr="004A76BE">
        <w:rPr>
          <w:rFonts w:ascii="Times New Roman" w:cs="Times New Roman"/>
          <w:sz w:val="24"/>
        </w:rPr>
        <w:t>分钟</w:t>
      </w:r>
      <w:r w:rsidR="00EB568C">
        <w:rPr>
          <w:rFonts w:ascii="Times New Roman" w:cs="Times New Roman" w:hint="eastAsia"/>
          <w:sz w:val="24"/>
        </w:rPr>
        <w:t>。</w:t>
      </w:r>
    </w:p>
    <w:p w:rsidR="007B2C1F" w:rsidRPr="007B2C1F" w:rsidRDefault="007B2C1F" w:rsidP="00104C83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2</w:t>
      </w:r>
      <w:r>
        <w:rPr>
          <w:rFonts w:ascii="Times New Roman" w:cs="Times New Roman" w:hint="eastAsia"/>
          <w:sz w:val="24"/>
        </w:rPr>
        <w:t>、试卷满分</w:t>
      </w:r>
      <w:r>
        <w:rPr>
          <w:rFonts w:ascii="Times New Roman" w:cs="Times New Roman" w:hint="eastAsia"/>
          <w:sz w:val="24"/>
        </w:rPr>
        <w:t>180</w:t>
      </w:r>
      <w:r>
        <w:rPr>
          <w:rFonts w:ascii="Times New Roman" w:cs="Times New Roman" w:hint="eastAsia"/>
          <w:sz w:val="24"/>
        </w:rPr>
        <w:t>分。</w:t>
      </w:r>
    </w:p>
    <w:p w:rsidR="00EB568C" w:rsidRDefault="007B2C1F" w:rsidP="00104C83">
      <w:pPr>
        <w:spacing w:line="360" w:lineRule="auto"/>
        <w:ind w:firstLineChars="100" w:firstLine="240"/>
        <w:jc w:val="left"/>
        <w:rPr>
          <w:rFonts w:asci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3</w:t>
      </w:r>
      <w:r w:rsidR="00EB568C">
        <w:rPr>
          <w:rFonts w:ascii="Times New Roman" w:cs="Times New Roman" w:hint="eastAsia"/>
          <w:sz w:val="24"/>
        </w:rPr>
        <w:t>、</w:t>
      </w:r>
      <w:r w:rsidR="00EB568C" w:rsidRPr="004A76BE">
        <w:rPr>
          <w:rFonts w:ascii="Times New Roman" w:cs="Times New Roman"/>
          <w:sz w:val="24"/>
        </w:rPr>
        <w:t>试题类型</w:t>
      </w:r>
      <w:r w:rsidR="00EB568C">
        <w:rPr>
          <w:rFonts w:ascii="Times New Roman" w:cs="Times New Roman" w:hint="eastAsia"/>
          <w:sz w:val="24"/>
        </w:rPr>
        <w:t>：</w:t>
      </w:r>
      <w:r w:rsidR="00EB568C" w:rsidRPr="004A76BE">
        <w:rPr>
          <w:rFonts w:ascii="Times New Roman" w:cs="Times New Roman"/>
          <w:sz w:val="24"/>
        </w:rPr>
        <w:t>化工单元仿真操作</w:t>
      </w:r>
    </w:p>
    <w:p w:rsidR="00555151" w:rsidRPr="00555151" w:rsidRDefault="007B2C1F" w:rsidP="00104C83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cs="Times New Roman" w:hint="eastAsia"/>
          <w:sz w:val="24"/>
        </w:rPr>
        <w:t>4</w:t>
      </w:r>
      <w:r w:rsidR="00EB568C">
        <w:rPr>
          <w:rFonts w:ascii="Times New Roman" w:cs="Times New Roman" w:hint="eastAsia"/>
          <w:sz w:val="24"/>
        </w:rPr>
        <w:t>、</w:t>
      </w:r>
      <w:r w:rsidR="00AE59C4" w:rsidRPr="004A76BE">
        <w:rPr>
          <w:rFonts w:ascii="Times New Roman" w:cs="Times New Roman"/>
          <w:sz w:val="24"/>
        </w:rPr>
        <w:t>本考试主要内容</w:t>
      </w:r>
      <w:r w:rsidR="00EB568C">
        <w:rPr>
          <w:rFonts w:ascii="Times New Roman" w:cs="Times New Roman" w:hint="eastAsia"/>
          <w:sz w:val="24"/>
        </w:rPr>
        <w:t>：</w:t>
      </w:r>
      <w:r w:rsidR="00AE59C4" w:rsidRPr="004A76BE">
        <w:rPr>
          <w:rFonts w:ascii="Times New Roman" w:cs="Times New Roman"/>
          <w:sz w:val="24"/>
        </w:rPr>
        <w:t>化工单元</w:t>
      </w:r>
      <w:r w:rsidR="00245F75" w:rsidRPr="004A76BE">
        <w:rPr>
          <w:rFonts w:ascii="Times New Roman" w:cs="Times New Roman"/>
          <w:sz w:val="24"/>
        </w:rPr>
        <w:t>仿真</w:t>
      </w:r>
      <w:r w:rsidR="00AE59C4" w:rsidRPr="004A76BE">
        <w:rPr>
          <w:rFonts w:ascii="Times New Roman" w:cs="Times New Roman"/>
          <w:sz w:val="24"/>
        </w:rPr>
        <w:t>操作知识、化工设备</w:t>
      </w:r>
      <w:r w:rsidR="00C536FF" w:rsidRPr="004A76BE">
        <w:rPr>
          <w:rFonts w:ascii="Times New Roman" w:cs="Times New Roman"/>
          <w:sz w:val="24"/>
        </w:rPr>
        <w:t>操作稳定</w:t>
      </w:r>
      <w:r w:rsidR="00AE59C4" w:rsidRPr="004A76BE">
        <w:rPr>
          <w:rFonts w:ascii="Times New Roman" w:cs="Times New Roman"/>
          <w:sz w:val="24"/>
        </w:rPr>
        <w:t>、化工自动化控制知识等三个知识模块，检查学生是否具备以下能力：（</w:t>
      </w:r>
      <w:r w:rsidR="00AE59C4" w:rsidRPr="004A76BE">
        <w:rPr>
          <w:rFonts w:ascii="Times New Roman" w:hAnsi="Times New Roman" w:cs="Times New Roman"/>
          <w:sz w:val="24"/>
        </w:rPr>
        <w:t>1</w:t>
      </w:r>
      <w:r w:rsidR="00AE59C4" w:rsidRPr="004A76BE">
        <w:rPr>
          <w:rFonts w:ascii="Times New Roman" w:cs="Times New Roman"/>
          <w:sz w:val="24"/>
        </w:rPr>
        <w:t>）掌握基本化工单元操作的仿真操作，包括液体输送、传热、液位控制、蒸馏</w:t>
      </w:r>
      <w:r w:rsidR="00245F75" w:rsidRPr="004A76BE">
        <w:rPr>
          <w:rFonts w:ascii="Times New Roman" w:cs="Times New Roman"/>
          <w:sz w:val="24"/>
        </w:rPr>
        <w:t>和吸收</w:t>
      </w:r>
      <w:r w:rsidR="00AE59C4" w:rsidRPr="004A76BE">
        <w:rPr>
          <w:rFonts w:ascii="Times New Roman" w:cs="Times New Roman"/>
          <w:sz w:val="24"/>
        </w:rPr>
        <w:t>等。（</w:t>
      </w:r>
      <w:r w:rsidR="00AE59C4" w:rsidRPr="004A76BE">
        <w:rPr>
          <w:rFonts w:ascii="Times New Roman" w:hAnsi="Times New Roman" w:cs="Times New Roman"/>
          <w:sz w:val="24"/>
        </w:rPr>
        <w:t>2</w:t>
      </w:r>
      <w:r w:rsidR="00AE59C4" w:rsidRPr="004A76BE">
        <w:rPr>
          <w:rFonts w:ascii="Times New Roman" w:cs="Times New Roman"/>
          <w:sz w:val="24"/>
        </w:rPr>
        <w:t>）掌握典型化工</w:t>
      </w:r>
      <w:r w:rsidR="00245F75" w:rsidRPr="004A76BE">
        <w:rPr>
          <w:rFonts w:ascii="Times New Roman" w:cs="Times New Roman"/>
          <w:sz w:val="24"/>
        </w:rPr>
        <w:t>单元</w:t>
      </w:r>
      <w:r w:rsidR="008A72C3" w:rsidRPr="004A76BE">
        <w:rPr>
          <w:rFonts w:ascii="Times New Roman" w:cs="Times New Roman"/>
          <w:sz w:val="24"/>
        </w:rPr>
        <w:t>操作</w:t>
      </w:r>
      <w:r w:rsidR="00245F75" w:rsidRPr="004A76BE">
        <w:rPr>
          <w:rFonts w:ascii="Times New Roman" w:cs="Times New Roman"/>
          <w:sz w:val="24"/>
        </w:rPr>
        <w:t>中的</w:t>
      </w:r>
      <w:r w:rsidR="00AE59C4" w:rsidRPr="004A76BE">
        <w:rPr>
          <w:rFonts w:ascii="Times New Roman" w:cs="Times New Roman"/>
          <w:sz w:val="24"/>
        </w:rPr>
        <w:t>自动控制仪表、执行器、简单控制系统及复杂控制系统等操作；</w:t>
      </w:r>
    </w:p>
    <w:p w:rsidR="00555151" w:rsidRPr="004A76BE" w:rsidRDefault="007B2C1F" w:rsidP="00104C83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 w:hint="eastAsia"/>
          <w:sz w:val="24"/>
        </w:rPr>
        <w:t>5</w:t>
      </w:r>
      <w:r w:rsidR="00555151">
        <w:rPr>
          <w:rFonts w:ascii="Times New Roman" w:cs="Times New Roman" w:hint="eastAsia"/>
          <w:sz w:val="24"/>
        </w:rPr>
        <w:t>、</w:t>
      </w:r>
      <w:r w:rsidR="00555151" w:rsidRPr="004A76BE">
        <w:rPr>
          <w:rFonts w:ascii="Times New Roman" w:cs="Times New Roman"/>
          <w:sz w:val="24"/>
        </w:rPr>
        <w:t>考试内容所占比例（约）见下表：</w:t>
      </w:r>
    </w:p>
    <w:tbl>
      <w:tblPr>
        <w:tblW w:w="7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3118"/>
        <w:gridCol w:w="2693"/>
      </w:tblGrid>
      <w:tr w:rsidR="00555151" w:rsidRPr="004A76BE" w:rsidTr="00DA7722">
        <w:trPr>
          <w:trHeight w:val="596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555151" w:rsidP="00DA7722">
            <w:pPr>
              <w:spacing w:line="360" w:lineRule="auto"/>
              <w:ind w:firstLineChars="50" w:firstLine="12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76BE">
              <w:rPr>
                <w:rFonts w:ascii="Times New Roman" w:cs="Times New Roman"/>
                <w:color w:val="000000" w:themeColor="text1"/>
                <w:sz w:val="24"/>
              </w:rPr>
              <w:t>考核内容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555151" w:rsidP="00DA7722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76BE">
              <w:rPr>
                <w:rFonts w:ascii="Times New Roman" w:cs="Times New Roman"/>
                <w:color w:val="000000" w:themeColor="text1"/>
                <w:sz w:val="24"/>
              </w:rPr>
              <w:t>单元仿真操作</w:t>
            </w:r>
            <w:r w:rsidRPr="004A76BE">
              <w:rPr>
                <w:rFonts w:ascii="Times New Roman" w:hAnsi="Times New Roman" w:cs="Times New Roman"/>
                <w:bCs/>
                <w:szCs w:val="21"/>
              </w:rPr>
              <w:t>冷态开车操作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555151" w:rsidP="00DA7722">
            <w:pPr>
              <w:spacing w:line="360" w:lineRule="auto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4A76BE">
              <w:rPr>
                <w:rFonts w:ascii="Times New Roman" w:cs="Times New Roman"/>
                <w:color w:val="000000" w:themeColor="text1"/>
                <w:sz w:val="24"/>
              </w:rPr>
              <w:t>单元仿真操作事故处理</w:t>
            </w:r>
          </w:p>
        </w:tc>
      </w:tr>
      <w:tr w:rsidR="00555151" w:rsidRPr="004A76BE" w:rsidTr="00DA7722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8A5E57" w:rsidP="007B2C1F">
            <w:pPr>
              <w:spacing w:line="360" w:lineRule="auto"/>
              <w:ind w:firstLineChars="100" w:firstLine="24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cs="Times New Roman" w:hint="eastAsia"/>
                <w:sz w:val="24"/>
              </w:rPr>
              <w:t>分值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8A5E57" w:rsidP="00DA7722">
            <w:pPr>
              <w:spacing w:line="360" w:lineRule="auto"/>
              <w:ind w:firstLineChars="425" w:firstLine="102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151" w:rsidRPr="004A76BE" w:rsidRDefault="008A5E57" w:rsidP="00DA7722">
            <w:pPr>
              <w:spacing w:line="360" w:lineRule="auto"/>
              <w:ind w:firstLineChars="325" w:firstLine="780"/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</w:rPr>
              <w:t>36</w:t>
            </w:r>
          </w:p>
        </w:tc>
      </w:tr>
    </w:tbl>
    <w:p w:rsidR="00AE59C4" w:rsidRDefault="00AE59C4" w:rsidP="00AE59C4">
      <w:pPr>
        <w:widowControl/>
        <w:spacing w:line="360" w:lineRule="auto"/>
        <w:rPr>
          <w:rFonts w:cs="宋体"/>
          <w:b/>
          <w:bCs/>
          <w:color w:val="000000"/>
          <w:kern w:val="0"/>
          <w:sz w:val="28"/>
          <w:szCs w:val="20"/>
        </w:rPr>
      </w:pPr>
      <w:r>
        <w:rPr>
          <w:rFonts w:cs="宋体" w:hint="eastAsia"/>
          <w:b/>
          <w:bCs/>
          <w:color w:val="000000"/>
          <w:kern w:val="0"/>
          <w:sz w:val="28"/>
          <w:szCs w:val="20"/>
        </w:rPr>
        <w:t>三、考试内容</w:t>
      </w:r>
    </w:p>
    <w:p w:rsidR="00E51EF2" w:rsidRPr="00555151" w:rsidRDefault="00E51EF2" w:rsidP="00C32FD1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555151">
        <w:rPr>
          <w:rFonts w:ascii="Times New Roman" w:hAnsi="Times New Roman" w:cs="Times New Roman"/>
          <w:b/>
          <w:sz w:val="24"/>
        </w:rPr>
        <w:t xml:space="preserve">1. </w:t>
      </w:r>
      <w:r w:rsidRPr="00555151">
        <w:rPr>
          <w:rFonts w:ascii="Times New Roman" w:cs="Times New Roman"/>
          <w:b/>
          <w:sz w:val="24"/>
        </w:rPr>
        <w:t>精馏的冷态开车操作过程</w:t>
      </w:r>
    </w:p>
    <w:p w:rsidR="00B80B9C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1.1</w:t>
      </w:r>
      <w:r w:rsidRPr="00BA31E3">
        <w:rPr>
          <w:rFonts w:ascii="Times New Roman" w:cs="Times New Roman"/>
          <w:sz w:val="24"/>
        </w:rPr>
        <w:t>精馏冷态开车</w:t>
      </w:r>
      <w:r w:rsidR="00245F75" w:rsidRPr="00BA31E3">
        <w:rPr>
          <w:rFonts w:ascii="Times New Roman" w:cs="Times New Roman"/>
          <w:sz w:val="24"/>
        </w:rPr>
        <w:t>过程</w:t>
      </w:r>
      <w:r w:rsidRPr="00BA31E3">
        <w:rPr>
          <w:rFonts w:ascii="Times New Roman" w:cs="Times New Roman"/>
          <w:sz w:val="24"/>
        </w:rPr>
        <w:t>的</w:t>
      </w:r>
      <w:r w:rsidR="00B80B9C" w:rsidRPr="00BA31E3">
        <w:rPr>
          <w:rFonts w:ascii="Times New Roman" w:cs="Times New Roman"/>
          <w:sz w:val="24"/>
        </w:rPr>
        <w:t>离心泵</w:t>
      </w:r>
      <w:r w:rsidRPr="00BA31E3">
        <w:rPr>
          <w:rFonts w:ascii="Times New Roman" w:cs="Times New Roman"/>
          <w:sz w:val="24"/>
        </w:rPr>
        <w:t>正确操作</w:t>
      </w:r>
    </w:p>
    <w:p w:rsidR="00B80B9C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1.2</w:t>
      </w:r>
      <w:r w:rsidRPr="00BA31E3">
        <w:rPr>
          <w:rFonts w:ascii="Times New Roman" w:cs="Times New Roman"/>
          <w:sz w:val="24"/>
        </w:rPr>
        <w:t>精馏过程的冷凝器与再沸器的正确操作及温度控制</w:t>
      </w:r>
    </w:p>
    <w:p w:rsidR="008A72C3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1.3</w:t>
      </w:r>
      <w:r w:rsidRPr="00BA31E3">
        <w:rPr>
          <w:rFonts w:ascii="Times New Roman" w:cs="Times New Roman"/>
          <w:sz w:val="24"/>
        </w:rPr>
        <w:t>精馏塔的</w:t>
      </w:r>
      <w:r w:rsidR="00B80B9C" w:rsidRPr="00BA31E3">
        <w:rPr>
          <w:rFonts w:ascii="Times New Roman" w:cs="Times New Roman"/>
          <w:sz w:val="24"/>
        </w:rPr>
        <w:t>液位控</w:t>
      </w:r>
      <w:r w:rsidR="008A72C3" w:rsidRPr="00BA31E3">
        <w:rPr>
          <w:rFonts w:ascii="Times New Roman" w:cs="Times New Roman"/>
          <w:sz w:val="24"/>
        </w:rPr>
        <w:t>制</w:t>
      </w:r>
    </w:p>
    <w:p w:rsidR="00E51EF2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lastRenderedPageBreak/>
        <w:t>1.4</w:t>
      </w:r>
      <w:r w:rsidRPr="00BA31E3">
        <w:rPr>
          <w:rFonts w:ascii="Times New Roman" w:cs="Times New Roman"/>
          <w:sz w:val="24"/>
        </w:rPr>
        <w:t>精馏塔的塔顶、塔底产品流量调节及控制</w:t>
      </w:r>
    </w:p>
    <w:p w:rsid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1.5</w:t>
      </w:r>
      <w:r w:rsidRPr="00BA31E3">
        <w:rPr>
          <w:rFonts w:ascii="Times New Roman" w:cs="Times New Roman"/>
          <w:sz w:val="24"/>
        </w:rPr>
        <w:t>精馏塔的压力调节及控制</w:t>
      </w:r>
    </w:p>
    <w:p w:rsidR="00E51EF2" w:rsidRPr="00555151" w:rsidRDefault="00C32FD1" w:rsidP="00C32FD1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555151">
        <w:rPr>
          <w:rFonts w:ascii="Times New Roman" w:hAnsi="Times New Roman" w:cs="Times New Roman"/>
          <w:b/>
          <w:sz w:val="24"/>
        </w:rPr>
        <w:t>2.</w:t>
      </w:r>
      <w:r w:rsidRPr="00555151">
        <w:rPr>
          <w:rFonts w:ascii="Times New Roman" w:cs="Times New Roman"/>
          <w:b/>
          <w:sz w:val="24"/>
        </w:rPr>
        <w:t>吸收</w:t>
      </w:r>
      <w:r w:rsidRPr="00555151">
        <w:rPr>
          <w:rFonts w:ascii="Times New Roman" w:hAnsi="Times New Roman" w:cs="Times New Roman"/>
          <w:b/>
          <w:sz w:val="24"/>
        </w:rPr>
        <w:t>-</w:t>
      </w:r>
      <w:r w:rsidRPr="00555151">
        <w:rPr>
          <w:rFonts w:ascii="Times New Roman" w:cs="Times New Roman"/>
          <w:b/>
          <w:sz w:val="24"/>
        </w:rPr>
        <w:t>解吸</w:t>
      </w:r>
      <w:r w:rsidR="00E51EF2" w:rsidRPr="00555151">
        <w:rPr>
          <w:rFonts w:ascii="Times New Roman" w:cs="Times New Roman"/>
          <w:b/>
          <w:sz w:val="24"/>
        </w:rPr>
        <w:t>的冷态开车操作过程</w:t>
      </w:r>
    </w:p>
    <w:p w:rsidR="00E51EF2" w:rsidRP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2</w:t>
      </w:r>
      <w:r w:rsidR="00E51EF2" w:rsidRPr="00BA31E3">
        <w:rPr>
          <w:rFonts w:ascii="Times New Roman" w:hAnsi="Times New Roman" w:cs="Times New Roman"/>
          <w:sz w:val="24"/>
        </w:rPr>
        <w:t>.1</w:t>
      </w:r>
      <w:r w:rsidRPr="00BA31E3">
        <w:rPr>
          <w:rFonts w:ascii="Times New Roman" w:cs="Times New Roman"/>
          <w:sz w:val="24"/>
        </w:rPr>
        <w:t>吸收</w:t>
      </w:r>
      <w:r w:rsidR="00245F75" w:rsidRPr="00BA31E3">
        <w:rPr>
          <w:rFonts w:ascii="Times New Roman" w:cs="Times New Roman"/>
          <w:sz w:val="24"/>
        </w:rPr>
        <w:t>、解吸</w:t>
      </w:r>
      <w:r w:rsidRPr="00BA31E3">
        <w:rPr>
          <w:rFonts w:ascii="Times New Roman" w:cs="Times New Roman"/>
          <w:sz w:val="24"/>
        </w:rPr>
        <w:t>过程</w:t>
      </w:r>
      <w:r w:rsidR="00E51EF2" w:rsidRPr="00BA31E3">
        <w:rPr>
          <w:rFonts w:ascii="Times New Roman" w:cs="Times New Roman"/>
          <w:sz w:val="24"/>
        </w:rPr>
        <w:t>冷态开车</w:t>
      </w:r>
      <w:r w:rsidR="00245F75" w:rsidRPr="00BA31E3">
        <w:rPr>
          <w:rFonts w:ascii="Times New Roman" w:cs="Times New Roman"/>
          <w:sz w:val="24"/>
        </w:rPr>
        <w:t>过程中</w:t>
      </w:r>
      <w:r w:rsidR="00E51EF2" w:rsidRPr="00BA31E3">
        <w:rPr>
          <w:rFonts w:ascii="Times New Roman" w:cs="Times New Roman"/>
          <w:sz w:val="24"/>
        </w:rPr>
        <w:t>的</w:t>
      </w:r>
      <w:r w:rsidRPr="00BA31E3">
        <w:rPr>
          <w:rFonts w:ascii="Times New Roman" w:cs="Times New Roman"/>
          <w:sz w:val="24"/>
        </w:rPr>
        <w:t>输送设备</w:t>
      </w:r>
      <w:r w:rsidR="00E51EF2" w:rsidRPr="00BA31E3">
        <w:rPr>
          <w:rFonts w:ascii="Times New Roman" w:cs="Times New Roman"/>
          <w:sz w:val="24"/>
        </w:rPr>
        <w:t>正确操作</w:t>
      </w:r>
    </w:p>
    <w:p w:rsidR="00E51EF2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1.2</w:t>
      </w:r>
      <w:r w:rsidR="00C32FD1" w:rsidRPr="00BA31E3">
        <w:rPr>
          <w:rFonts w:ascii="Times New Roman" w:cs="Times New Roman"/>
          <w:sz w:val="24"/>
        </w:rPr>
        <w:t>解吸塔</w:t>
      </w:r>
      <w:r w:rsidRPr="00BA31E3">
        <w:rPr>
          <w:rFonts w:ascii="Times New Roman" w:cs="Times New Roman"/>
          <w:sz w:val="24"/>
        </w:rPr>
        <w:t>的</w:t>
      </w:r>
      <w:r w:rsidR="00C32FD1" w:rsidRPr="00BA31E3">
        <w:rPr>
          <w:rFonts w:ascii="Times New Roman" w:cs="Times New Roman"/>
          <w:sz w:val="24"/>
        </w:rPr>
        <w:t>换热</w:t>
      </w:r>
      <w:r w:rsidR="00245F75" w:rsidRPr="00BA31E3">
        <w:rPr>
          <w:rFonts w:ascii="Times New Roman" w:cs="Times New Roman"/>
          <w:sz w:val="24"/>
        </w:rPr>
        <w:t>设备</w:t>
      </w:r>
      <w:r w:rsidRPr="00BA31E3">
        <w:rPr>
          <w:rFonts w:ascii="Times New Roman" w:cs="Times New Roman"/>
          <w:sz w:val="24"/>
        </w:rPr>
        <w:t>正确操作及</w:t>
      </w:r>
      <w:r w:rsidR="00245F75" w:rsidRPr="00BA31E3">
        <w:rPr>
          <w:rFonts w:ascii="Times New Roman" w:cs="Times New Roman"/>
          <w:sz w:val="24"/>
        </w:rPr>
        <w:t>解吸塔</w:t>
      </w:r>
      <w:r w:rsidRPr="00BA31E3">
        <w:rPr>
          <w:rFonts w:ascii="Times New Roman" w:cs="Times New Roman"/>
          <w:sz w:val="24"/>
        </w:rPr>
        <w:t>温度控制</w:t>
      </w:r>
    </w:p>
    <w:p w:rsidR="00E51EF2" w:rsidRPr="00BA31E3" w:rsidRDefault="00E51EF2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1.3</w:t>
      </w:r>
      <w:r w:rsidR="00C32FD1" w:rsidRPr="00BA31E3">
        <w:rPr>
          <w:rFonts w:ascii="Times New Roman" w:cs="Times New Roman"/>
          <w:sz w:val="24"/>
        </w:rPr>
        <w:t>吸收</w:t>
      </w:r>
      <w:r w:rsidRPr="00BA31E3">
        <w:rPr>
          <w:rFonts w:ascii="Times New Roman" w:cs="Times New Roman"/>
          <w:sz w:val="24"/>
        </w:rPr>
        <w:t>塔的液位控制</w:t>
      </w:r>
      <w:r w:rsidR="00C32FD1" w:rsidRPr="00BA31E3">
        <w:rPr>
          <w:rFonts w:ascii="Times New Roman" w:cs="Times New Roman"/>
          <w:sz w:val="24"/>
        </w:rPr>
        <w:t>、解吸塔的液位控制</w:t>
      </w:r>
    </w:p>
    <w:p w:rsidR="00C32FD1" w:rsidRP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</w:t>
      </w:r>
      <w:r w:rsidR="00E51EF2" w:rsidRPr="00BA31E3">
        <w:rPr>
          <w:rFonts w:ascii="Times New Roman" w:hAnsi="Times New Roman" w:cs="Times New Roman"/>
          <w:sz w:val="24"/>
        </w:rPr>
        <w:t>.4</w:t>
      </w:r>
      <w:r w:rsidRPr="00BA31E3">
        <w:rPr>
          <w:rFonts w:ascii="Times New Roman" w:cs="Times New Roman"/>
          <w:sz w:val="24"/>
        </w:rPr>
        <w:t>吸收油储罐的液位控制</w:t>
      </w:r>
    </w:p>
    <w:p w:rsidR="00C32FD1" w:rsidRP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1.5</w:t>
      </w:r>
      <w:r w:rsidRPr="00BA31E3">
        <w:rPr>
          <w:rFonts w:ascii="Times New Roman" w:cs="Times New Roman"/>
          <w:sz w:val="24"/>
        </w:rPr>
        <w:t>回流罐液位控制</w:t>
      </w:r>
    </w:p>
    <w:p w:rsidR="00245F75" w:rsidRPr="00BA31E3" w:rsidRDefault="00245F75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1.6</w:t>
      </w:r>
      <w:r w:rsidRPr="00BA31E3">
        <w:rPr>
          <w:rFonts w:ascii="Times New Roman" w:cs="Times New Roman"/>
          <w:sz w:val="24"/>
        </w:rPr>
        <w:t>吸收剂的流量调节与控制</w:t>
      </w:r>
    </w:p>
    <w:p w:rsid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1.</w:t>
      </w:r>
      <w:r w:rsidR="00245F75" w:rsidRPr="00BA31E3">
        <w:rPr>
          <w:rFonts w:ascii="Times New Roman" w:hAnsi="Times New Roman" w:cs="Times New Roman"/>
          <w:sz w:val="24"/>
        </w:rPr>
        <w:t>7</w:t>
      </w:r>
      <w:r w:rsidRPr="00BA31E3">
        <w:rPr>
          <w:rFonts w:ascii="Times New Roman" w:cs="Times New Roman"/>
          <w:sz w:val="24"/>
        </w:rPr>
        <w:t>吸收塔、解析塔的压力控制</w:t>
      </w:r>
    </w:p>
    <w:p w:rsidR="0066234C" w:rsidRPr="00555151" w:rsidRDefault="00C32FD1" w:rsidP="00C32FD1">
      <w:pPr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 w:rsidRPr="00555151">
        <w:rPr>
          <w:rFonts w:ascii="Times New Roman" w:hAnsi="Times New Roman" w:cs="Times New Roman"/>
          <w:b/>
          <w:sz w:val="24"/>
        </w:rPr>
        <w:t>3.</w:t>
      </w:r>
      <w:r w:rsidRPr="00555151">
        <w:rPr>
          <w:rFonts w:ascii="Times New Roman" w:cs="Times New Roman"/>
          <w:b/>
          <w:sz w:val="24"/>
        </w:rPr>
        <w:t>精馏、</w:t>
      </w:r>
      <w:r w:rsidR="00B80B9C" w:rsidRPr="00555151">
        <w:rPr>
          <w:rFonts w:ascii="Times New Roman" w:cs="Times New Roman"/>
          <w:b/>
          <w:sz w:val="24"/>
        </w:rPr>
        <w:t>吸收</w:t>
      </w:r>
      <w:r w:rsidR="00B80B9C" w:rsidRPr="00555151">
        <w:rPr>
          <w:rFonts w:ascii="Times New Roman" w:hAnsi="Times New Roman" w:cs="Times New Roman"/>
          <w:b/>
          <w:sz w:val="24"/>
        </w:rPr>
        <w:t>-</w:t>
      </w:r>
      <w:r w:rsidR="00B80B9C" w:rsidRPr="00555151">
        <w:rPr>
          <w:rFonts w:ascii="Times New Roman" w:cs="Times New Roman"/>
          <w:b/>
          <w:sz w:val="24"/>
        </w:rPr>
        <w:t>解吸</w:t>
      </w:r>
      <w:r w:rsidRPr="00555151">
        <w:rPr>
          <w:rFonts w:ascii="Times New Roman" w:cs="Times New Roman"/>
          <w:b/>
          <w:sz w:val="24"/>
        </w:rPr>
        <w:t>的事故处理</w:t>
      </w:r>
    </w:p>
    <w:p w:rsidR="00C32FD1" w:rsidRPr="00BA31E3" w:rsidRDefault="00C32FD1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3</w:t>
      </w:r>
      <w:r w:rsidR="00245F75" w:rsidRPr="00BA31E3">
        <w:rPr>
          <w:rFonts w:ascii="Times New Roman" w:hAnsi="Times New Roman" w:cs="Times New Roman"/>
          <w:sz w:val="24"/>
        </w:rPr>
        <w:t>.1</w:t>
      </w:r>
      <w:r w:rsidR="00245F75" w:rsidRPr="00BA31E3">
        <w:rPr>
          <w:rFonts w:ascii="Times New Roman" w:cs="Times New Roman"/>
          <w:sz w:val="24"/>
        </w:rPr>
        <w:t>精馏过程的事故处理</w:t>
      </w:r>
    </w:p>
    <w:p w:rsidR="00245F75" w:rsidRPr="00BA31E3" w:rsidRDefault="00245F75" w:rsidP="00C32FD1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BA31E3">
        <w:rPr>
          <w:rFonts w:ascii="Times New Roman" w:hAnsi="Times New Roman" w:cs="Times New Roman"/>
          <w:sz w:val="24"/>
        </w:rPr>
        <w:t>3.2</w:t>
      </w:r>
      <w:r w:rsidRPr="00BA31E3">
        <w:rPr>
          <w:rFonts w:ascii="Times New Roman" w:cs="Times New Roman"/>
          <w:sz w:val="24"/>
        </w:rPr>
        <w:t>吸收</w:t>
      </w:r>
      <w:r w:rsidRPr="00BA31E3">
        <w:rPr>
          <w:rFonts w:ascii="Times New Roman" w:hAnsi="Times New Roman" w:cs="Times New Roman"/>
          <w:sz w:val="24"/>
        </w:rPr>
        <w:t>-</w:t>
      </w:r>
      <w:r w:rsidRPr="00BA31E3">
        <w:rPr>
          <w:rFonts w:ascii="Times New Roman" w:cs="Times New Roman"/>
          <w:sz w:val="24"/>
        </w:rPr>
        <w:t>解吸的事故处理</w:t>
      </w:r>
    </w:p>
    <w:sectPr w:rsidR="00245F75" w:rsidRPr="00BA31E3" w:rsidSect="002F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86" w:rsidRDefault="001A1286" w:rsidP="0066234C">
      <w:r>
        <w:separator/>
      </w:r>
    </w:p>
  </w:endnote>
  <w:endnote w:type="continuationSeparator" w:id="0">
    <w:p w:rsidR="001A1286" w:rsidRDefault="001A1286" w:rsidP="0066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86" w:rsidRDefault="001A1286" w:rsidP="0066234C">
      <w:r>
        <w:separator/>
      </w:r>
    </w:p>
  </w:footnote>
  <w:footnote w:type="continuationSeparator" w:id="0">
    <w:p w:rsidR="001A1286" w:rsidRDefault="001A1286" w:rsidP="00662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3269C"/>
    <w:multiLevelType w:val="hybridMultilevel"/>
    <w:tmpl w:val="124A15C8"/>
    <w:lvl w:ilvl="0" w:tplc="94C0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E34569"/>
    <w:multiLevelType w:val="singleLevel"/>
    <w:tmpl w:val="57E34569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7E3467E"/>
    <w:multiLevelType w:val="singleLevel"/>
    <w:tmpl w:val="57E3467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34C"/>
    <w:rsid w:val="00005358"/>
    <w:rsid w:val="000C3F6C"/>
    <w:rsid w:val="00104C83"/>
    <w:rsid w:val="00157392"/>
    <w:rsid w:val="001A1286"/>
    <w:rsid w:val="002329F8"/>
    <w:rsid w:val="00245F75"/>
    <w:rsid w:val="002F7B27"/>
    <w:rsid w:val="003255C4"/>
    <w:rsid w:val="00326076"/>
    <w:rsid w:val="003C15BD"/>
    <w:rsid w:val="0042306D"/>
    <w:rsid w:val="00435503"/>
    <w:rsid w:val="0048324A"/>
    <w:rsid w:val="00495B68"/>
    <w:rsid w:val="004A2A69"/>
    <w:rsid w:val="004A76BE"/>
    <w:rsid w:val="00555151"/>
    <w:rsid w:val="00556972"/>
    <w:rsid w:val="00595638"/>
    <w:rsid w:val="005E1AC6"/>
    <w:rsid w:val="00644CC6"/>
    <w:rsid w:val="0066234C"/>
    <w:rsid w:val="006A444D"/>
    <w:rsid w:val="006B2339"/>
    <w:rsid w:val="0070598E"/>
    <w:rsid w:val="00754EA0"/>
    <w:rsid w:val="00790650"/>
    <w:rsid w:val="00792CCC"/>
    <w:rsid w:val="007B2C1F"/>
    <w:rsid w:val="007C08CE"/>
    <w:rsid w:val="008054EB"/>
    <w:rsid w:val="00833707"/>
    <w:rsid w:val="00842104"/>
    <w:rsid w:val="008A5E57"/>
    <w:rsid w:val="008A72C3"/>
    <w:rsid w:val="008D2CCC"/>
    <w:rsid w:val="00996109"/>
    <w:rsid w:val="009E134E"/>
    <w:rsid w:val="009E170F"/>
    <w:rsid w:val="009F34F8"/>
    <w:rsid w:val="00A841BB"/>
    <w:rsid w:val="00A87DEC"/>
    <w:rsid w:val="00AE59C4"/>
    <w:rsid w:val="00B14A42"/>
    <w:rsid w:val="00B573FB"/>
    <w:rsid w:val="00B80B9C"/>
    <w:rsid w:val="00B850DB"/>
    <w:rsid w:val="00BA31E3"/>
    <w:rsid w:val="00BB07FF"/>
    <w:rsid w:val="00C32FD1"/>
    <w:rsid w:val="00C536FF"/>
    <w:rsid w:val="00C87814"/>
    <w:rsid w:val="00CE0CB2"/>
    <w:rsid w:val="00CE1304"/>
    <w:rsid w:val="00D20B6A"/>
    <w:rsid w:val="00D628A6"/>
    <w:rsid w:val="00D72F96"/>
    <w:rsid w:val="00D937C2"/>
    <w:rsid w:val="00DD3D32"/>
    <w:rsid w:val="00E1062F"/>
    <w:rsid w:val="00E51EF2"/>
    <w:rsid w:val="00E57FCA"/>
    <w:rsid w:val="00E7415F"/>
    <w:rsid w:val="00EB568C"/>
    <w:rsid w:val="00F24DCE"/>
    <w:rsid w:val="00F434CD"/>
    <w:rsid w:val="00F47AAF"/>
    <w:rsid w:val="00F61FAD"/>
    <w:rsid w:val="00F7340E"/>
    <w:rsid w:val="00F8093F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7ADFE"/>
  <w15:docId w15:val="{02134CF6-DEE0-44D9-B875-CF4FFBEC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B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6234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62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6234C"/>
    <w:rPr>
      <w:sz w:val="18"/>
      <w:szCs w:val="18"/>
    </w:rPr>
  </w:style>
  <w:style w:type="paragraph" w:styleId="a7">
    <w:name w:val="List Paragraph"/>
    <w:basedOn w:val="a"/>
    <w:uiPriority w:val="34"/>
    <w:qFormat/>
    <w:rsid w:val="006623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2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2016-09-25T00:48:00Z</dcterms:created>
  <dcterms:modified xsi:type="dcterms:W3CDTF">2025-04-10T05:42:00Z</dcterms:modified>
</cp:coreProperties>
</file>